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83" w:type="dxa"/>
        <w:tblInd w:w="-318" w:type="dxa"/>
        <w:tblLook w:val="04A0" w:firstRow="1" w:lastRow="0" w:firstColumn="1" w:lastColumn="0" w:noHBand="0" w:noVBand="1"/>
      </w:tblPr>
      <w:tblGrid>
        <w:gridCol w:w="5280"/>
        <w:gridCol w:w="5103"/>
      </w:tblGrid>
      <w:tr w:rsidR="00246729" w14:paraId="08064375" w14:textId="77777777" w:rsidTr="00246729">
        <w:trPr>
          <w:trHeight w:val="1297"/>
        </w:trPr>
        <w:tc>
          <w:tcPr>
            <w:tcW w:w="5280" w:type="dxa"/>
          </w:tcPr>
          <w:p w14:paraId="290AF484" w14:textId="77777777" w:rsidR="00246729" w:rsidRDefault="00246729" w:rsidP="00D403FA">
            <w:pPr>
              <w:widowControl w:val="0"/>
              <w:spacing w:line="240" w:lineRule="auto"/>
              <w:ind w:left="0" w:hanging="74"/>
              <w:contextualSpacing/>
              <w:rPr>
                <w:szCs w:val="28"/>
                <w:lang w:val="uk-UA"/>
              </w:rPr>
            </w:pPr>
            <w:r>
              <w:rPr>
                <w:b/>
                <w:bCs/>
                <w:szCs w:val="28"/>
                <w:lang w:val="uk-UA"/>
              </w:rPr>
              <w:t xml:space="preserve">Ініціатор: </w:t>
            </w:r>
            <w:r>
              <w:rPr>
                <w:szCs w:val="28"/>
                <w:lang w:val="uk-UA"/>
              </w:rPr>
              <w:t>голова обласної державної адміністрації-начальник обласної військової адміністрації</w:t>
            </w:r>
          </w:p>
          <w:p w14:paraId="2453322A" w14:textId="77777777" w:rsidR="00246729" w:rsidRDefault="00246729" w:rsidP="00D403FA">
            <w:pPr>
              <w:widowControl w:val="0"/>
              <w:spacing w:after="0" w:line="240" w:lineRule="auto"/>
              <w:ind w:left="0" w:hanging="74"/>
              <w:contextualSpacing/>
              <w:rPr>
                <w:bCs/>
                <w:szCs w:val="28"/>
                <w:lang w:val="uk-UA"/>
              </w:rPr>
            </w:pPr>
            <w:r>
              <w:rPr>
                <w:b/>
                <w:bCs/>
                <w:szCs w:val="28"/>
                <w:lang w:val="uk-UA"/>
              </w:rPr>
              <w:t xml:space="preserve">Автор: </w:t>
            </w:r>
            <w:r w:rsidRPr="002204DE">
              <w:rPr>
                <w:szCs w:val="28"/>
                <w:lang w:val="uk-UA"/>
              </w:rPr>
              <w:t>у</w:t>
            </w:r>
            <w:r>
              <w:rPr>
                <w:szCs w:val="28"/>
                <w:lang w:val="uk-UA"/>
              </w:rPr>
              <w:t xml:space="preserve">правління цивільного захисту </w:t>
            </w:r>
          </w:p>
          <w:p w14:paraId="26B8304E" w14:textId="77777777" w:rsidR="00246729" w:rsidRDefault="00246729" w:rsidP="00D403FA">
            <w:pPr>
              <w:widowControl w:val="0"/>
              <w:spacing w:line="240" w:lineRule="auto"/>
              <w:ind w:left="-69" w:firstLine="0"/>
              <w:contextualSpacing/>
              <w:rPr>
                <w:szCs w:val="28"/>
                <w:lang w:val="uk-UA"/>
              </w:rPr>
            </w:pPr>
            <w:r>
              <w:rPr>
                <w:szCs w:val="28"/>
                <w:lang w:val="uk-UA"/>
              </w:rPr>
              <w:t>обласної державної адміністрації- обласної військової адміністрації</w:t>
            </w:r>
          </w:p>
          <w:p w14:paraId="0321D8E9" w14:textId="77777777" w:rsidR="00246729" w:rsidRDefault="00246729" w:rsidP="00D403FA">
            <w:pPr>
              <w:widowControl w:val="0"/>
              <w:spacing w:after="0" w:line="240" w:lineRule="auto"/>
              <w:ind w:left="0" w:hanging="74"/>
              <w:contextualSpacing/>
              <w:rPr>
                <w:b/>
                <w:bCs/>
                <w:szCs w:val="28"/>
                <w:lang w:val="uk-UA" w:eastAsia="uk-UA" w:bidi="uk-UA"/>
              </w:rPr>
            </w:pPr>
          </w:p>
        </w:tc>
        <w:tc>
          <w:tcPr>
            <w:tcW w:w="5103" w:type="dxa"/>
            <w:hideMark/>
          </w:tcPr>
          <w:p w14:paraId="448B1B71" w14:textId="77777777" w:rsidR="00246729" w:rsidRDefault="00246729" w:rsidP="00D403FA">
            <w:pPr>
              <w:spacing w:after="0" w:line="240" w:lineRule="auto"/>
              <w:ind w:left="0" w:hanging="74"/>
              <w:contextualSpacing/>
              <w:jc w:val="right"/>
              <w:rPr>
                <w:b/>
                <w:bCs/>
                <w:szCs w:val="28"/>
              </w:rPr>
            </w:pPr>
            <w:r>
              <w:rPr>
                <w:b/>
                <w:bCs/>
                <w:szCs w:val="28"/>
              </w:rPr>
              <w:t>ПРО</w:t>
            </w:r>
            <w:r>
              <w:rPr>
                <w:b/>
                <w:bCs/>
                <w:szCs w:val="28"/>
                <w:lang w:val="uk-UA"/>
              </w:rPr>
              <w:t>Є</w:t>
            </w:r>
            <w:r>
              <w:rPr>
                <w:b/>
                <w:bCs/>
                <w:szCs w:val="28"/>
              </w:rPr>
              <w:t>КТ</w:t>
            </w:r>
          </w:p>
          <w:p w14:paraId="27A88BC1" w14:textId="787AFC7D" w:rsidR="00246729" w:rsidRDefault="00246729" w:rsidP="00D403FA">
            <w:pPr>
              <w:spacing w:after="0" w:line="240" w:lineRule="auto"/>
              <w:ind w:left="0" w:hanging="74"/>
              <w:contextualSpacing/>
              <w:jc w:val="right"/>
              <w:rPr>
                <w:b/>
                <w:bCs/>
                <w:szCs w:val="28"/>
              </w:rPr>
            </w:pPr>
            <w:r>
              <w:rPr>
                <w:b/>
                <w:bCs/>
                <w:szCs w:val="28"/>
              </w:rPr>
              <w:t>№</w:t>
            </w:r>
            <w:r>
              <w:rPr>
                <w:b/>
                <w:bCs/>
                <w:szCs w:val="28"/>
                <w:lang w:val="uk-UA"/>
              </w:rPr>
              <w:t xml:space="preserve"> </w:t>
            </w:r>
            <w:r w:rsidR="008F3E4D">
              <w:rPr>
                <w:b/>
                <w:bCs/>
                <w:szCs w:val="28"/>
                <w:lang w:val="uk-UA"/>
              </w:rPr>
              <w:t>2659</w:t>
            </w:r>
            <w:r>
              <w:rPr>
                <w:b/>
                <w:bCs/>
                <w:szCs w:val="28"/>
                <w:lang w:val="uk-UA"/>
              </w:rPr>
              <w:t xml:space="preserve"> ПР</w:t>
            </w:r>
            <w:r>
              <w:rPr>
                <w:b/>
                <w:bCs/>
                <w:szCs w:val="28"/>
              </w:rPr>
              <w:t>/</w:t>
            </w:r>
            <w:r>
              <w:rPr>
                <w:b/>
                <w:bCs/>
                <w:szCs w:val="28"/>
                <w:lang w:val="uk-UA"/>
              </w:rPr>
              <w:t>01-16</w:t>
            </w:r>
            <w:r>
              <w:rPr>
                <w:b/>
                <w:bCs/>
                <w:szCs w:val="28"/>
              </w:rPr>
              <w:t xml:space="preserve">             </w:t>
            </w:r>
          </w:p>
        </w:tc>
      </w:tr>
    </w:tbl>
    <w:p w14:paraId="26A3C3A1" w14:textId="4D4E0C18" w:rsidR="00C76FD8" w:rsidRPr="00603B75" w:rsidRDefault="00A55AAD">
      <w:pPr>
        <w:spacing w:after="22" w:line="259" w:lineRule="auto"/>
        <w:ind w:left="0" w:right="269" w:firstLine="0"/>
        <w:jc w:val="center"/>
        <w:rPr>
          <w:lang w:val="uk-UA"/>
        </w:rPr>
      </w:pPr>
      <w:r w:rsidRPr="00603B75">
        <w:rPr>
          <w:noProof/>
          <w:lang w:val="uk-UA" w:eastAsia="uk-UA"/>
        </w:rPr>
        <w:drawing>
          <wp:inline distT="0" distB="0" distL="0" distR="0" wp14:anchorId="426312E6" wp14:editId="6DD8E9ED">
            <wp:extent cx="428625" cy="619125"/>
            <wp:effectExtent l="0" t="0" r="0" b="0"/>
            <wp:docPr id="86" name="Picture 86"/>
            <wp:cNvGraphicFramePr/>
            <a:graphic xmlns:a="http://schemas.openxmlformats.org/drawingml/2006/main">
              <a:graphicData uri="http://schemas.openxmlformats.org/drawingml/2006/picture">
                <pic:pic xmlns:pic="http://schemas.openxmlformats.org/drawingml/2006/picture">
                  <pic:nvPicPr>
                    <pic:cNvPr id="86" name="Picture 86"/>
                    <pic:cNvPicPr/>
                  </pic:nvPicPr>
                  <pic:blipFill>
                    <a:blip r:embed="rId7"/>
                    <a:stretch>
                      <a:fillRect/>
                    </a:stretch>
                  </pic:blipFill>
                  <pic:spPr>
                    <a:xfrm>
                      <a:off x="0" y="0"/>
                      <a:ext cx="428625" cy="619125"/>
                    </a:xfrm>
                    <a:prstGeom prst="rect">
                      <a:avLst/>
                    </a:prstGeom>
                  </pic:spPr>
                </pic:pic>
              </a:graphicData>
            </a:graphic>
          </wp:inline>
        </w:drawing>
      </w:r>
      <w:r w:rsidRPr="00603B75">
        <w:rPr>
          <w:b/>
          <w:lang w:val="uk-UA"/>
        </w:rPr>
        <w:t xml:space="preserve"> </w:t>
      </w:r>
    </w:p>
    <w:p w14:paraId="7394BAEC" w14:textId="77777777" w:rsidR="00C76FD8" w:rsidRPr="00603B75" w:rsidRDefault="00A55AAD" w:rsidP="003E5694">
      <w:pPr>
        <w:spacing w:after="0" w:line="240" w:lineRule="auto"/>
        <w:ind w:left="720" w:right="1052" w:hanging="10"/>
        <w:jc w:val="center"/>
        <w:rPr>
          <w:lang w:val="uk-UA"/>
        </w:rPr>
      </w:pPr>
      <w:r w:rsidRPr="00603B75">
        <w:rPr>
          <w:b/>
          <w:lang w:val="uk-UA"/>
        </w:rPr>
        <w:t xml:space="preserve">ЗАКАРПАТСЬКА ОБЛАСНА РАДА </w:t>
      </w:r>
    </w:p>
    <w:p w14:paraId="2BD3DBDC" w14:textId="77777777" w:rsidR="00C76FD8" w:rsidRPr="00603B75" w:rsidRDefault="00A55AAD" w:rsidP="003E5694">
      <w:pPr>
        <w:spacing w:after="0" w:line="240" w:lineRule="auto"/>
        <w:ind w:left="0" w:right="279" w:firstLine="0"/>
        <w:jc w:val="center"/>
        <w:rPr>
          <w:lang w:val="uk-UA"/>
        </w:rPr>
      </w:pPr>
      <w:r w:rsidRPr="00603B75">
        <w:rPr>
          <w:b/>
          <w:sz w:val="24"/>
          <w:lang w:val="uk-UA"/>
        </w:rPr>
        <w:t xml:space="preserve"> </w:t>
      </w:r>
    </w:p>
    <w:p w14:paraId="79A63E97" w14:textId="1E8DADAC" w:rsidR="00C76FD8" w:rsidRPr="00603B75" w:rsidRDefault="00A213BA" w:rsidP="003E5694">
      <w:pPr>
        <w:spacing w:after="0" w:line="240" w:lineRule="auto"/>
        <w:ind w:left="720" w:right="1050" w:hanging="10"/>
        <w:jc w:val="center"/>
        <w:rPr>
          <w:lang w:val="uk-UA"/>
        </w:rPr>
      </w:pPr>
      <w:r>
        <w:rPr>
          <w:b/>
          <w:lang w:val="uk-UA"/>
        </w:rPr>
        <w:t>Тринадцята</w:t>
      </w:r>
      <w:r w:rsidR="00A55AAD" w:rsidRPr="00603B75">
        <w:rPr>
          <w:b/>
          <w:lang w:val="uk-UA"/>
        </w:rPr>
        <w:t xml:space="preserve"> сесія VIІІ скликання </w:t>
      </w:r>
    </w:p>
    <w:p w14:paraId="79BC257B" w14:textId="77777777" w:rsidR="00C76FD8" w:rsidRPr="00603B75" w:rsidRDefault="00A55AAD" w:rsidP="003E5694">
      <w:pPr>
        <w:spacing w:after="0" w:line="240" w:lineRule="auto"/>
        <w:ind w:left="0" w:right="269" w:firstLine="0"/>
        <w:jc w:val="center"/>
        <w:rPr>
          <w:lang w:val="uk-UA"/>
        </w:rPr>
      </w:pPr>
      <w:r w:rsidRPr="00603B75">
        <w:rPr>
          <w:b/>
          <w:lang w:val="uk-UA"/>
        </w:rPr>
        <w:t xml:space="preserve"> </w:t>
      </w:r>
    </w:p>
    <w:p w14:paraId="41F6DEFD" w14:textId="77777777" w:rsidR="00C76FD8" w:rsidRPr="00603B75" w:rsidRDefault="00A55AAD" w:rsidP="003E5694">
      <w:pPr>
        <w:spacing w:after="0" w:line="240" w:lineRule="auto"/>
        <w:ind w:left="720" w:right="1047" w:hanging="10"/>
        <w:jc w:val="center"/>
        <w:rPr>
          <w:lang w:val="uk-UA"/>
        </w:rPr>
      </w:pPr>
      <w:r w:rsidRPr="00603B75">
        <w:rPr>
          <w:b/>
          <w:lang w:val="uk-UA"/>
        </w:rPr>
        <w:t xml:space="preserve">Р І Ш Е Н </w:t>
      </w:r>
      <w:proofErr w:type="spellStart"/>
      <w:r w:rsidRPr="00603B75">
        <w:rPr>
          <w:b/>
          <w:lang w:val="uk-UA"/>
        </w:rPr>
        <w:t>Н</w:t>
      </w:r>
      <w:proofErr w:type="spellEnd"/>
      <w:r w:rsidRPr="00603B75">
        <w:rPr>
          <w:b/>
          <w:lang w:val="uk-UA"/>
        </w:rPr>
        <w:t xml:space="preserve"> Я </w:t>
      </w:r>
    </w:p>
    <w:p w14:paraId="36D55AC4" w14:textId="77777777" w:rsidR="00C76FD8" w:rsidRPr="00603B75" w:rsidRDefault="00A55AAD">
      <w:pPr>
        <w:spacing w:after="39" w:line="259" w:lineRule="auto"/>
        <w:ind w:left="0" w:right="269" w:firstLine="0"/>
        <w:jc w:val="center"/>
        <w:rPr>
          <w:lang w:val="uk-UA"/>
        </w:rPr>
      </w:pPr>
      <w:r w:rsidRPr="00603B75">
        <w:rPr>
          <w:b/>
          <w:lang w:val="uk-UA"/>
        </w:rPr>
        <w:t xml:space="preserve"> </w:t>
      </w:r>
    </w:p>
    <w:p w14:paraId="3207D64A" w14:textId="1D5FE724" w:rsidR="00C76FD8" w:rsidRPr="00603B75" w:rsidRDefault="003E5694">
      <w:pPr>
        <w:tabs>
          <w:tab w:val="center" w:pos="4589"/>
          <w:tab w:val="center" w:pos="7822"/>
        </w:tabs>
        <w:spacing w:after="36" w:line="255" w:lineRule="auto"/>
        <w:ind w:left="0" w:right="0" w:firstLine="0"/>
        <w:jc w:val="left"/>
        <w:rPr>
          <w:lang w:val="uk-UA"/>
        </w:rPr>
      </w:pPr>
      <w:r>
        <w:rPr>
          <w:b/>
          <w:lang w:val="uk-UA"/>
        </w:rPr>
        <w:t>________</w:t>
      </w:r>
      <w:r w:rsidR="00246729">
        <w:rPr>
          <w:b/>
          <w:lang w:val="uk-UA"/>
        </w:rPr>
        <w:t>2023</w:t>
      </w:r>
      <w:r w:rsidR="00A55AAD" w:rsidRPr="00603B75">
        <w:rPr>
          <w:b/>
          <w:lang w:val="uk-UA"/>
        </w:rPr>
        <w:t xml:space="preserve"> </w:t>
      </w:r>
      <w:r w:rsidR="00A55AAD" w:rsidRPr="00603B75">
        <w:rPr>
          <w:b/>
          <w:lang w:val="uk-UA"/>
        </w:rPr>
        <w:tab/>
        <w:t xml:space="preserve"> </w:t>
      </w:r>
      <w:r w:rsidR="005E5D78">
        <w:rPr>
          <w:b/>
          <w:lang w:val="uk-UA"/>
        </w:rPr>
        <w:t xml:space="preserve">   </w:t>
      </w:r>
      <w:r w:rsidR="00A55AAD" w:rsidRPr="00603B75">
        <w:rPr>
          <w:b/>
          <w:lang w:val="uk-UA"/>
        </w:rPr>
        <w:t xml:space="preserve">Ужгород </w:t>
      </w:r>
      <w:r w:rsidR="00A55AAD" w:rsidRPr="00603B75">
        <w:rPr>
          <w:b/>
          <w:lang w:val="uk-UA"/>
        </w:rPr>
        <w:tab/>
      </w:r>
      <w:r w:rsidR="00A55AAD" w:rsidRPr="00603B75">
        <w:rPr>
          <w:lang w:val="uk-UA"/>
        </w:rPr>
        <w:t xml:space="preserve">                 </w:t>
      </w:r>
      <w:r w:rsidR="00A55AAD" w:rsidRPr="00603B75">
        <w:rPr>
          <w:b/>
          <w:lang w:val="uk-UA"/>
        </w:rPr>
        <w:t xml:space="preserve">№ </w:t>
      </w:r>
      <w:r w:rsidR="005E5D78">
        <w:rPr>
          <w:b/>
          <w:lang w:val="uk-UA"/>
        </w:rPr>
        <w:t>_____</w:t>
      </w:r>
      <w:r w:rsidR="00A55AAD" w:rsidRPr="00603B75">
        <w:rPr>
          <w:b/>
          <w:lang w:val="uk-UA"/>
        </w:rPr>
        <w:t xml:space="preserve"> </w:t>
      </w:r>
    </w:p>
    <w:p w14:paraId="71B49A7D" w14:textId="77777777" w:rsidR="00C76FD8" w:rsidRPr="00603B75" w:rsidRDefault="00A55AAD">
      <w:pPr>
        <w:spacing w:after="38" w:line="259" w:lineRule="auto"/>
        <w:ind w:left="14" w:right="0" w:firstLine="0"/>
        <w:jc w:val="left"/>
        <w:rPr>
          <w:lang w:val="uk-UA"/>
        </w:rPr>
      </w:pPr>
      <w:r w:rsidRPr="00603B75">
        <w:rPr>
          <w:lang w:val="uk-UA"/>
        </w:rPr>
        <w:t xml:space="preserve"> </w:t>
      </w:r>
    </w:p>
    <w:p w14:paraId="3897A3CC" w14:textId="6B9BB2F2" w:rsidR="00C76FD8" w:rsidRPr="00794E01" w:rsidRDefault="00A55AAD" w:rsidP="00603B75">
      <w:pPr>
        <w:spacing w:after="2" w:line="255" w:lineRule="auto"/>
        <w:ind w:left="105" w:right="4575" w:hanging="10"/>
        <w:rPr>
          <w:color w:val="FF0000"/>
          <w:lang w:val="uk-UA"/>
        </w:rPr>
      </w:pPr>
      <w:r w:rsidRPr="00603B75">
        <w:rPr>
          <w:b/>
          <w:lang w:val="uk-UA"/>
        </w:rPr>
        <w:t xml:space="preserve">Про затвердження </w:t>
      </w:r>
      <w:r w:rsidR="00F81A32">
        <w:rPr>
          <w:b/>
          <w:lang w:val="uk-UA"/>
        </w:rPr>
        <w:t xml:space="preserve">Правил носіння форменого одягу, норм забезпечення, термінів носіння форменого одягу працівниками </w:t>
      </w:r>
      <w:r w:rsidR="0040157F">
        <w:rPr>
          <w:b/>
          <w:lang w:val="uk-UA"/>
        </w:rPr>
        <w:t>К</w:t>
      </w:r>
      <w:r w:rsidR="00F81A32">
        <w:rPr>
          <w:b/>
          <w:lang w:val="uk-UA"/>
        </w:rPr>
        <w:t xml:space="preserve">омунальної установи </w:t>
      </w:r>
      <w:r w:rsidR="00603B75" w:rsidRPr="00603B75">
        <w:rPr>
          <w:b/>
          <w:lang w:val="uk-UA"/>
        </w:rPr>
        <w:t>«</w:t>
      </w:r>
      <w:r w:rsidR="003E5694">
        <w:rPr>
          <w:b/>
          <w:lang w:val="uk-UA"/>
        </w:rPr>
        <w:t>З</w:t>
      </w:r>
      <w:r w:rsidR="003E5694" w:rsidRPr="00603B75">
        <w:rPr>
          <w:b/>
          <w:lang w:val="uk-UA"/>
        </w:rPr>
        <w:t>акарпатський обласний центр цивільного захисту, матеріальних резервів та централізованого оповіщення</w:t>
      </w:r>
      <w:r w:rsidR="00603B75" w:rsidRPr="00603B75">
        <w:rPr>
          <w:b/>
          <w:lang w:val="uk-UA"/>
        </w:rPr>
        <w:t>»</w:t>
      </w:r>
      <w:r w:rsidR="00603B75">
        <w:rPr>
          <w:b/>
          <w:lang w:val="uk-UA"/>
        </w:rPr>
        <w:t xml:space="preserve"> </w:t>
      </w:r>
      <w:r w:rsidR="003E5694">
        <w:rPr>
          <w:b/>
          <w:lang w:val="uk-UA"/>
        </w:rPr>
        <w:t>З</w:t>
      </w:r>
      <w:r w:rsidR="003E5694" w:rsidRPr="00603B75">
        <w:rPr>
          <w:b/>
          <w:lang w:val="uk-UA"/>
        </w:rPr>
        <w:t>акарпатської  обласної ради</w:t>
      </w:r>
      <w:r w:rsidRPr="00603B75">
        <w:rPr>
          <w:b/>
          <w:lang w:val="uk-UA"/>
        </w:rPr>
        <w:t xml:space="preserve"> </w:t>
      </w:r>
      <w:r w:rsidR="00F81A32">
        <w:rPr>
          <w:b/>
          <w:lang w:val="uk-UA"/>
        </w:rPr>
        <w:t xml:space="preserve"> та розміщення на ньому </w:t>
      </w:r>
      <w:r w:rsidR="00DA3F9D">
        <w:rPr>
          <w:b/>
          <w:lang w:val="uk-UA"/>
        </w:rPr>
        <w:t>знаків розрізнення</w:t>
      </w:r>
      <w:r w:rsidR="00794E01">
        <w:rPr>
          <w:b/>
          <w:lang w:val="uk-UA"/>
        </w:rPr>
        <w:t xml:space="preserve"> </w:t>
      </w:r>
    </w:p>
    <w:p w14:paraId="2C73A2A6" w14:textId="77777777" w:rsidR="00C76FD8" w:rsidRPr="00603B75" w:rsidRDefault="00A55AAD">
      <w:pPr>
        <w:spacing w:after="14" w:line="259" w:lineRule="auto"/>
        <w:ind w:right="0" w:firstLine="0"/>
        <w:jc w:val="left"/>
        <w:rPr>
          <w:lang w:val="uk-UA"/>
        </w:rPr>
      </w:pPr>
      <w:r w:rsidRPr="00603B75">
        <w:rPr>
          <w:sz w:val="24"/>
          <w:lang w:val="uk-UA"/>
        </w:rPr>
        <w:t xml:space="preserve"> </w:t>
      </w:r>
    </w:p>
    <w:p w14:paraId="35203D1B" w14:textId="0841029C" w:rsidR="00C76FD8" w:rsidRPr="00603B75" w:rsidRDefault="00A55AAD" w:rsidP="003E5694">
      <w:pPr>
        <w:spacing w:after="0" w:line="240" w:lineRule="auto"/>
        <w:ind w:firstLine="708"/>
        <w:rPr>
          <w:lang w:val="uk-UA"/>
        </w:rPr>
      </w:pPr>
      <w:r w:rsidRPr="00603B75">
        <w:rPr>
          <w:lang w:val="uk-UA"/>
        </w:rPr>
        <w:t xml:space="preserve">Відповідно до пункту 20 частини першої статті 43 Закону України «Про місцеве самоврядування в Україні», </w:t>
      </w:r>
      <w:r w:rsidR="00603B75" w:rsidRPr="00603B75">
        <w:rPr>
          <w:lang w:val="uk-UA"/>
        </w:rPr>
        <w:t xml:space="preserve">Кодексу цивільного захисту України, постанов Кабінету Міністрів України від 27 вересня 2017 року № 733 «Про затвердження Положення про організацію оповіщення про загрозу виникнення або виникнення надзвичайних ситуацій та зв’язку у сфері цивільного захисту» </w:t>
      </w:r>
      <w:r w:rsidR="003E5694">
        <w:rPr>
          <w:lang w:val="uk-UA"/>
        </w:rPr>
        <w:t>(із змінами)</w:t>
      </w:r>
      <w:r w:rsidR="004752B6">
        <w:rPr>
          <w:lang w:val="uk-UA"/>
        </w:rPr>
        <w:t>,</w:t>
      </w:r>
      <w:r w:rsidR="00A213BA">
        <w:rPr>
          <w:lang w:val="uk-UA"/>
        </w:rPr>
        <w:t xml:space="preserve"> від 08 жовтня 2022 року № 114</w:t>
      </w:r>
      <w:r w:rsidR="00DA3F9D">
        <w:rPr>
          <w:lang w:val="uk-UA"/>
        </w:rPr>
        <w:t>2 «Про затвердження Порядку видачі в особливий період особам, які проходять службу цивільного захисту або працюють в органах управління та силах цивільного захисту посвідчень і розпізнавальних знаків (емблем) персоналу цивільної оборони</w:t>
      </w:r>
      <w:r w:rsidR="004752B6">
        <w:rPr>
          <w:lang w:val="uk-UA"/>
        </w:rPr>
        <w:t xml:space="preserve"> (цивільного захисту)</w:t>
      </w:r>
      <w:r w:rsidR="00DA3F9D">
        <w:rPr>
          <w:lang w:val="uk-UA"/>
        </w:rPr>
        <w:t>»</w:t>
      </w:r>
      <w:r w:rsidR="004752B6">
        <w:rPr>
          <w:lang w:val="uk-UA"/>
        </w:rPr>
        <w:t>,</w:t>
      </w:r>
      <w:r w:rsidR="00EE3368">
        <w:rPr>
          <w:lang w:val="uk-UA"/>
        </w:rPr>
        <w:t xml:space="preserve"> Статуту </w:t>
      </w:r>
      <w:r w:rsidR="0040157F">
        <w:rPr>
          <w:lang w:val="uk-UA"/>
        </w:rPr>
        <w:t>К</w:t>
      </w:r>
      <w:r w:rsidR="004752B6">
        <w:rPr>
          <w:lang w:val="uk-UA"/>
        </w:rPr>
        <w:t xml:space="preserve">омунальної установи «Закарпатський обласний центр цивільного захисту, матеріальних резервів та централізованого оповіщення» Закарпатської обласної ради </w:t>
      </w:r>
      <w:r w:rsidR="00F81A32">
        <w:rPr>
          <w:lang w:val="uk-UA"/>
        </w:rPr>
        <w:t xml:space="preserve">та з метою ідентифікації працівників </w:t>
      </w:r>
      <w:r w:rsidR="00F3429D">
        <w:rPr>
          <w:lang w:val="uk-UA"/>
        </w:rPr>
        <w:t>К</w:t>
      </w:r>
      <w:r w:rsidR="004752B6">
        <w:rPr>
          <w:lang w:val="uk-UA"/>
        </w:rPr>
        <w:t>омунальної установи «Закарпатський обласний центр цивільного захисту, матеріальних резервів та централізованого оповіщення» Закарпатської обласної ради</w:t>
      </w:r>
      <w:r w:rsidR="00F3429D">
        <w:rPr>
          <w:lang w:val="uk-UA"/>
        </w:rPr>
        <w:t>,</w:t>
      </w:r>
      <w:r w:rsidR="004752B6">
        <w:rPr>
          <w:lang w:val="uk-UA"/>
        </w:rPr>
        <w:t xml:space="preserve"> </w:t>
      </w:r>
      <w:r w:rsidRPr="00603B75">
        <w:rPr>
          <w:lang w:val="uk-UA"/>
        </w:rPr>
        <w:t xml:space="preserve">обласна рада </w:t>
      </w:r>
      <w:r w:rsidRPr="00603B75">
        <w:rPr>
          <w:b/>
          <w:lang w:val="uk-UA"/>
        </w:rPr>
        <w:t>в и р і ш и л а:</w:t>
      </w:r>
      <w:r w:rsidRPr="00603B75">
        <w:rPr>
          <w:lang w:val="uk-UA"/>
        </w:rPr>
        <w:t xml:space="preserve">  </w:t>
      </w:r>
    </w:p>
    <w:p w14:paraId="30D5019D" w14:textId="77777777" w:rsidR="00C76FD8" w:rsidRPr="00603B75" w:rsidRDefault="00A55AAD" w:rsidP="003E5694">
      <w:pPr>
        <w:spacing w:after="0" w:line="240" w:lineRule="auto"/>
        <w:ind w:left="710" w:right="0" w:firstLine="0"/>
        <w:jc w:val="left"/>
        <w:rPr>
          <w:lang w:val="uk-UA"/>
        </w:rPr>
      </w:pPr>
      <w:r w:rsidRPr="00603B75">
        <w:rPr>
          <w:lang w:val="uk-UA"/>
        </w:rPr>
        <w:t xml:space="preserve"> </w:t>
      </w:r>
    </w:p>
    <w:p w14:paraId="32F6BAC3" w14:textId="5B35C838" w:rsidR="00925ED4" w:rsidRDefault="00925ED4" w:rsidP="00925ED4">
      <w:pPr>
        <w:numPr>
          <w:ilvl w:val="0"/>
          <w:numId w:val="1"/>
        </w:numPr>
        <w:spacing w:after="0" w:line="240" w:lineRule="auto"/>
        <w:ind w:right="0" w:firstLine="708"/>
        <w:rPr>
          <w:lang w:val="uk-UA"/>
        </w:rPr>
      </w:pPr>
      <w:r>
        <w:rPr>
          <w:lang w:val="uk-UA"/>
        </w:rPr>
        <w:lastRenderedPageBreak/>
        <w:t xml:space="preserve">Дозволити </w:t>
      </w:r>
      <w:r w:rsidR="0040157F">
        <w:rPr>
          <w:lang w:val="uk-UA"/>
        </w:rPr>
        <w:t>К</w:t>
      </w:r>
      <w:r>
        <w:rPr>
          <w:lang w:val="uk-UA"/>
        </w:rPr>
        <w:t>омунальній установі «Закарпатський обласний центр цивільного захисту, матеріальних резервів та централізованого оповіщення» Закарпатської обласної ради використовувати зображення герба Закарпатської області на нарукавному знаку (емблемі).</w:t>
      </w:r>
    </w:p>
    <w:p w14:paraId="76AB9E7A" w14:textId="7AD7091D" w:rsidR="00C76FD8" w:rsidRDefault="00A55AAD" w:rsidP="003E5694">
      <w:pPr>
        <w:numPr>
          <w:ilvl w:val="0"/>
          <w:numId w:val="1"/>
        </w:numPr>
        <w:spacing w:after="0" w:line="240" w:lineRule="auto"/>
        <w:ind w:right="0" w:firstLine="708"/>
        <w:rPr>
          <w:lang w:val="uk-UA"/>
        </w:rPr>
      </w:pPr>
      <w:r w:rsidRPr="00603B75">
        <w:rPr>
          <w:lang w:val="uk-UA"/>
        </w:rPr>
        <w:t xml:space="preserve">Затвердити </w:t>
      </w:r>
      <w:r w:rsidR="00F81A32">
        <w:rPr>
          <w:lang w:val="uk-UA"/>
        </w:rPr>
        <w:t>Правила носіння форменого одягу, норм забезпечення, термін</w:t>
      </w:r>
      <w:r w:rsidR="00950929">
        <w:rPr>
          <w:lang w:val="uk-UA"/>
        </w:rPr>
        <w:t>ів</w:t>
      </w:r>
      <w:r w:rsidR="00F81A32">
        <w:rPr>
          <w:lang w:val="uk-UA"/>
        </w:rPr>
        <w:t xml:space="preserve"> носіння </w:t>
      </w:r>
      <w:r w:rsidR="00DA3F9D">
        <w:rPr>
          <w:lang w:val="uk-UA"/>
        </w:rPr>
        <w:t xml:space="preserve">форменого одягу працівниками </w:t>
      </w:r>
      <w:r w:rsidR="0040157F">
        <w:rPr>
          <w:lang w:val="uk-UA"/>
        </w:rPr>
        <w:t>К</w:t>
      </w:r>
      <w:r w:rsidR="00DA3F9D">
        <w:rPr>
          <w:lang w:val="uk-UA"/>
        </w:rPr>
        <w:t xml:space="preserve">омунальної установи «Закарпатський обласний центр цивільного захисту, матеріальних резервів та централізованого оповіщення» Закарпатської обласної ради </w:t>
      </w:r>
      <w:r w:rsidR="00F81A32">
        <w:rPr>
          <w:lang w:val="uk-UA"/>
        </w:rPr>
        <w:t>та</w:t>
      </w:r>
      <w:r w:rsidR="00DA3F9D">
        <w:rPr>
          <w:lang w:val="uk-UA"/>
        </w:rPr>
        <w:t xml:space="preserve"> розміщення на ньому</w:t>
      </w:r>
      <w:r w:rsidR="00F81A32">
        <w:rPr>
          <w:lang w:val="uk-UA"/>
        </w:rPr>
        <w:t xml:space="preserve"> знаків розрізнення </w:t>
      </w:r>
      <w:r w:rsidRPr="00603B75">
        <w:rPr>
          <w:lang w:val="uk-UA"/>
        </w:rPr>
        <w:t xml:space="preserve">(додається). </w:t>
      </w:r>
      <w:r w:rsidR="00794E01">
        <w:rPr>
          <w:lang w:val="uk-UA"/>
        </w:rPr>
        <w:t xml:space="preserve"> </w:t>
      </w:r>
    </w:p>
    <w:p w14:paraId="6C256FDE" w14:textId="77777777" w:rsidR="00F3429D" w:rsidRPr="00372B12" w:rsidRDefault="00DA3F9D" w:rsidP="00F3429D">
      <w:pPr>
        <w:numPr>
          <w:ilvl w:val="0"/>
          <w:numId w:val="1"/>
        </w:numPr>
        <w:spacing w:after="0" w:line="240" w:lineRule="auto"/>
        <w:ind w:right="0" w:firstLine="708"/>
        <w:rPr>
          <w:color w:val="auto"/>
          <w:lang w:val="uk-UA"/>
        </w:rPr>
      </w:pPr>
      <w:r w:rsidRPr="00372B12">
        <w:rPr>
          <w:color w:val="auto"/>
          <w:lang w:val="uk-UA"/>
        </w:rPr>
        <w:t xml:space="preserve">Доручити начальнику </w:t>
      </w:r>
      <w:r w:rsidR="0040157F" w:rsidRPr="00372B12">
        <w:rPr>
          <w:color w:val="auto"/>
          <w:lang w:val="uk-UA"/>
        </w:rPr>
        <w:t>К</w:t>
      </w:r>
      <w:r w:rsidR="00A55AAD" w:rsidRPr="00372B12">
        <w:rPr>
          <w:color w:val="auto"/>
          <w:lang w:val="uk-UA"/>
        </w:rPr>
        <w:t xml:space="preserve">омунальної установи </w:t>
      </w:r>
      <w:r w:rsidR="003E5694" w:rsidRPr="00372B12">
        <w:rPr>
          <w:color w:val="auto"/>
          <w:lang w:val="uk-UA"/>
        </w:rPr>
        <w:t>«Закарпатський обласний центр цивільного захисту, матеріальних резервів та централізованого оповіщення»</w:t>
      </w:r>
      <w:r w:rsidR="00F81A32" w:rsidRPr="00372B12">
        <w:rPr>
          <w:color w:val="auto"/>
          <w:lang w:val="uk-UA"/>
        </w:rPr>
        <w:t xml:space="preserve"> Закарпатської обласної ради</w:t>
      </w:r>
      <w:r w:rsidRPr="00372B12">
        <w:rPr>
          <w:color w:val="auto"/>
          <w:lang w:val="uk-UA"/>
        </w:rPr>
        <w:t xml:space="preserve"> здійснювати заходи щодо дотримання Правил носіння форменого одягу, норм забезпечення, термін носіння форменого одягу працівниками комунальної установи «Закарпатський обласний центр цивільного захисту, матеріальних резервів та централізованого оповіщення» Закарпатської обласної ради та розміщення на ньому знаків розрізнення.</w:t>
      </w:r>
      <w:r w:rsidR="00A55AAD" w:rsidRPr="00372B12">
        <w:rPr>
          <w:color w:val="auto"/>
          <w:lang w:val="uk-UA"/>
        </w:rPr>
        <w:t xml:space="preserve"> </w:t>
      </w:r>
    </w:p>
    <w:p w14:paraId="5CF55CDA" w14:textId="6F6384A3" w:rsidR="00C76FD8" w:rsidRPr="00F3429D" w:rsidRDefault="00A55AAD" w:rsidP="00F3429D">
      <w:pPr>
        <w:numPr>
          <w:ilvl w:val="0"/>
          <w:numId w:val="1"/>
        </w:numPr>
        <w:spacing w:after="0" w:line="240" w:lineRule="auto"/>
        <w:ind w:right="0" w:firstLine="708"/>
        <w:rPr>
          <w:lang w:val="uk-UA"/>
        </w:rPr>
      </w:pPr>
      <w:r w:rsidRPr="00F3429D">
        <w:rPr>
          <w:lang w:val="uk-UA"/>
        </w:rPr>
        <w:t xml:space="preserve">Контроль за виконанням цього рішення покласти на заступника голови обласної державної адміністрації та постійні комісії </w:t>
      </w:r>
      <w:r w:rsidR="00A213BA" w:rsidRPr="00F3429D">
        <w:rPr>
          <w:lang w:val="uk-UA"/>
        </w:rPr>
        <w:t>обласної ради з питань</w:t>
      </w:r>
      <w:r w:rsidR="00F3429D">
        <w:rPr>
          <w:lang w:val="uk-UA"/>
        </w:rPr>
        <w:t>:</w:t>
      </w:r>
      <w:r w:rsidR="00642720" w:rsidRPr="00F3429D">
        <w:rPr>
          <w:lang w:val="uk-UA"/>
        </w:rPr>
        <w:t xml:space="preserve"> бюджету</w:t>
      </w:r>
      <w:r w:rsidR="00F3429D">
        <w:rPr>
          <w:lang w:val="uk-UA"/>
        </w:rPr>
        <w:t xml:space="preserve">; </w:t>
      </w:r>
      <w:proofErr w:type="spellStart"/>
      <w:r w:rsidR="00F3429D" w:rsidRPr="00F3429D">
        <w:rPr>
          <w:szCs w:val="28"/>
        </w:rPr>
        <w:t>регіонального</w:t>
      </w:r>
      <w:proofErr w:type="spellEnd"/>
      <w:r w:rsidR="00F3429D" w:rsidRPr="00F3429D">
        <w:rPr>
          <w:szCs w:val="28"/>
        </w:rPr>
        <w:t xml:space="preserve"> </w:t>
      </w:r>
      <w:proofErr w:type="spellStart"/>
      <w:r w:rsidR="00F3429D" w:rsidRPr="00F3429D">
        <w:rPr>
          <w:szCs w:val="28"/>
        </w:rPr>
        <w:t>розвитку</w:t>
      </w:r>
      <w:proofErr w:type="spellEnd"/>
      <w:r w:rsidR="00F3429D" w:rsidRPr="00F3429D">
        <w:rPr>
          <w:szCs w:val="28"/>
        </w:rPr>
        <w:t xml:space="preserve">, </w:t>
      </w:r>
      <w:proofErr w:type="spellStart"/>
      <w:r w:rsidR="00F3429D" w:rsidRPr="00F3429D">
        <w:rPr>
          <w:szCs w:val="28"/>
        </w:rPr>
        <w:t>адміністративно-територіального</w:t>
      </w:r>
      <w:proofErr w:type="spellEnd"/>
      <w:r w:rsidR="00F3429D" w:rsidRPr="00F3429D">
        <w:rPr>
          <w:szCs w:val="28"/>
        </w:rPr>
        <w:t xml:space="preserve"> устрою, </w:t>
      </w:r>
      <w:proofErr w:type="spellStart"/>
      <w:r w:rsidR="00F3429D" w:rsidRPr="00F3429D">
        <w:rPr>
          <w:szCs w:val="28"/>
        </w:rPr>
        <w:t>комунального</w:t>
      </w:r>
      <w:proofErr w:type="spellEnd"/>
      <w:r w:rsidR="00F3429D" w:rsidRPr="00F3429D">
        <w:rPr>
          <w:szCs w:val="28"/>
        </w:rPr>
        <w:t xml:space="preserve"> майна та </w:t>
      </w:r>
      <w:proofErr w:type="spellStart"/>
      <w:r w:rsidR="00F3429D" w:rsidRPr="00F3429D">
        <w:rPr>
          <w:szCs w:val="28"/>
        </w:rPr>
        <w:t>приватизації</w:t>
      </w:r>
      <w:proofErr w:type="spellEnd"/>
      <w:r w:rsidR="00F3429D">
        <w:rPr>
          <w:b/>
          <w:lang w:val="uk-UA"/>
        </w:rPr>
        <w:t>.</w:t>
      </w:r>
      <w:r w:rsidRPr="00F3429D">
        <w:rPr>
          <w:lang w:val="uk-UA"/>
        </w:rPr>
        <w:t xml:space="preserve"> </w:t>
      </w:r>
    </w:p>
    <w:p w14:paraId="05EBC9A6" w14:textId="5CA7B599" w:rsidR="00C76FD8" w:rsidRDefault="00C76FD8" w:rsidP="00950929">
      <w:pPr>
        <w:spacing w:after="0" w:line="240" w:lineRule="auto"/>
        <w:ind w:right="0" w:firstLine="0"/>
        <w:jc w:val="left"/>
        <w:rPr>
          <w:lang w:val="uk-UA"/>
        </w:rPr>
      </w:pPr>
    </w:p>
    <w:p w14:paraId="6C498CB4" w14:textId="77777777" w:rsidR="00950929" w:rsidRPr="00603B75" w:rsidRDefault="00950929" w:rsidP="003E5694">
      <w:pPr>
        <w:spacing w:after="0" w:line="240" w:lineRule="auto"/>
        <w:ind w:left="14" w:right="0" w:firstLine="0"/>
        <w:jc w:val="left"/>
        <w:rPr>
          <w:lang w:val="uk-UA"/>
        </w:rPr>
      </w:pPr>
    </w:p>
    <w:p w14:paraId="3A44A0A8" w14:textId="44EE1C15" w:rsidR="00603B75" w:rsidRPr="00603B75" w:rsidRDefault="00A55AAD" w:rsidP="003E5694">
      <w:pPr>
        <w:spacing w:after="0" w:line="240" w:lineRule="auto"/>
        <w:ind w:left="10" w:right="0" w:hanging="10"/>
        <w:rPr>
          <w:b/>
          <w:lang w:val="uk-UA"/>
        </w:rPr>
      </w:pPr>
      <w:r w:rsidRPr="00603B75">
        <w:rPr>
          <w:b/>
          <w:lang w:val="uk-UA"/>
        </w:rPr>
        <w:t xml:space="preserve">Голова ради                                                             </w:t>
      </w:r>
      <w:r w:rsidR="00642720">
        <w:rPr>
          <w:b/>
          <w:lang w:val="uk-UA"/>
        </w:rPr>
        <w:t xml:space="preserve">                   </w:t>
      </w:r>
      <w:r w:rsidRPr="00603B75">
        <w:rPr>
          <w:b/>
          <w:lang w:val="uk-UA"/>
        </w:rPr>
        <w:t xml:space="preserve">          </w:t>
      </w:r>
      <w:r w:rsidR="00642720">
        <w:rPr>
          <w:b/>
          <w:lang w:val="uk-UA"/>
        </w:rPr>
        <w:t>Роман САРАЙ</w:t>
      </w:r>
      <w:r w:rsidRPr="00603B75">
        <w:rPr>
          <w:b/>
          <w:lang w:val="uk-UA"/>
        </w:rPr>
        <w:t xml:space="preserve"> </w:t>
      </w:r>
    </w:p>
    <w:p w14:paraId="3C910290" w14:textId="77777777" w:rsidR="00603B75" w:rsidRDefault="00603B75" w:rsidP="00603B75">
      <w:pPr>
        <w:spacing w:after="26" w:line="255" w:lineRule="auto"/>
        <w:ind w:left="6804" w:right="0" w:hanging="10"/>
        <w:rPr>
          <w:b/>
          <w:lang w:val="uk-UA"/>
        </w:rPr>
      </w:pPr>
    </w:p>
    <w:sectPr w:rsidR="00603B75" w:rsidSect="005E5D78">
      <w:footerReference w:type="default" r:id="rId8"/>
      <w:footerReference w:type="first" r:id="rId9"/>
      <w:pgSz w:w="11906" w:h="16838" w:code="9"/>
      <w:pgMar w:top="567" w:right="567" w:bottom="567" w:left="1701" w:header="510" w:footer="51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BFC91" w14:textId="77777777" w:rsidR="00855A32" w:rsidRDefault="00855A32">
      <w:pPr>
        <w:spacing w:after="0" w:line="240" w:lineRule="auto"/>
      </w:pPr>
      <w:r>
        <w:separator/>
      </w:r>
    </w:p>
  </w:endnote>
  <w:endnote w:type="continuationSeparator" w:id="0">
    <w:p w14:paraId="04DB01A6" w14:textId="77777777" w:rsidR="00855A32" w:rsidRDefault="00855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8593" w14:textId="005A4EFE" w:rsidR="00C76FD8" w:rsidRDefault="00C76FD8">
    <w:pPr>
      <w:spacing w:after="0" w:line="259" w:lineRule="auto"/>
      <w:ind w:left="583"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F0C4" w14:textId="51A60621" w:rsidR="00C76FD8" w:rsidRDefault="00C76FD8">
    <w:pPr>
      <w:spacing w:after="0" w:line="259" w:lineRule="auto"/>
      <w:ind w:left="583"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12CB6" w14:textId="77777777" w:rsidR="00855A32" w:rsidRDefault="00855A32">
      <w:pPr>
        <w:spacing w:after="0" w:line="240" w:lineRule="auto"/>
      </w:pPr>
      <w:r>
        <w:separator/>
      </w:r>
    </w:p>
  </w:footnote>
  <w:footnote w:type="continuationSeparator" w:id="0">
    <w:p w14:paraId="05BF5A9E" w14:textId="77777777" w:rsidR="00855A32" w:rsidRDefault="00855A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3FD2"/>
    <w:multiLevelType w:val="multilevel"/>
    <w:tmpl w:val="41DA9CC2"/>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7"/>
      <w:numFmt w:val="decimal"/>
      <w:lvlRestart w:val="0"/>
      <w:lvlText w:val="%1.%2."/>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6F642DB"/>
    <w:multiLevelType w:val="multilevel"/>
    <w:tmpl w:val="065AE70E"/>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Text w:val="%1.%2"/>
      <w:lvlJc w:val="left"/>
      <w:pPr>
        <w:ind w:left="6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6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3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0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74A598B"/>
    <w:multiLevelType w:val="multilevel"/>
    <w:tmpl w:val="BFE64F32"/>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8"/>
      <w:numFmt w:val="decimal"/>
      <w:lvlRestart w:val="0"/>
      <w:lvlText w:val="%1.%2."/>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A4C402E"/>
    <w:multiLevelType w:val="multilevel"/>
    <w:tmpl w:val="E40423BE"/>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21F53F6"/>
    <w:multiLevelType w:val="multilevel"/>
    <w:tmpl w:val="B52CDB36"/>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171F2B09"/>
    <w:multiLevelType w:val="multilevel"/>
    <w:tmpl w:val="5D086C2A"/>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1"/>
      <w:numFmt w:val="decimal"/>
      <w:lvlRestart w:val="0"/>
      <w:lvlText w:val="%1.%2."/>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373107FB"/>
    <w:multiLevelType w:val="multilevel"/>
    <w:tmpl w:val="C4600964"/>
    <w:lvl w:ilvl="0">
      <w:start w:val="7"/>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3D88537B"/>
    <w:multiLevelType w:val="multilevel"/>
    <w:tmpl w:val="A17EF470"/>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2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6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3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0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FF675FE"/>
    <w:multiLevelType w:val="multilevel"/>
    <w:tmpl w:val="AFE0A3B2"/>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Text w:val="%1.%2"/>
      <w:lvlJc w:val="left"/>
      <w:pPr>
        <w:ind w:left="6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6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3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0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8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5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2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4FE25E6C"/>
    <w:multiLevelType w:val="multilevel"/>
    <w:tmpl w:val="2A0A3160"/>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7"/>
      <w:numFmt w:val="decimal"/>
      <w:lvlText w:val="%1.%2"/>
      <w:lvlJc w:val="left"/>
      <w:pPr>
        <w:ind w:left="6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6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3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0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8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51E920D8"/>
    <w:multiLevelType w:val="multilevel"/>
    <w:tmpl w:val="842C0F1C"/>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Text w:val="%1.%2"/>
      <w:lvlJc w:val="left"/>
      <w:pPr>
        <w:ind w:left="6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55586798"/>
    <w:multiLevelType w:val="hybridMultilevel"/>
    <w:tmpl w:val="F584881E"/>
    <w:lvl w:ilvl="0" w:tplc="5B74CB6C">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FCE8C00">
      <w:start w:val="1"/>
      <w:numFmt w:val="lowerLetter"/>
      <w:lvlText w:val="%2"/>
      <w:lvlJc w:val="left"/>
      <w:pPr>
        <w:ind w:left="1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69A2A7C">
      <w:start w:val="1"/>
      <w:numFmt w:val="lowerRoman"/>
      <w:lvlText w:val="%3"/>
      <w:lvlJc w:val="left"/>
      <w:pPr>
        <w:ind w:left="2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4F49EE0">
      <w:start w:val="1"/>
      <w:numFmt w:val="decimal"/>
      <w:lvlText w:val="%4"/>
      <w:lvlJc w:val="left"/>
      <w:pPr>
        <w:ind w:left="3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4D405A4">
      <w:start w:val="1"/>
      <w:numFmt w:val="lowerLetter"/>
      <w:lvlText w:val="%5"/>
      <w:lvlJc w:val="left"/>
      <w:pPr>
        <w:ind w:left="3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AAEDA50">
      <w:start w:val="1"/>
      <w:numFmt w:val="lowerRoman"/>
      <w:lvlText w:val="%6"/>
      <w:lvlJc w:val="left"/>
      <w:pPr>
        <w:ind w:left="4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81014B0">
      <w:start w:val="1"/>
      <w:numFmt w:val="decimal"/>
      <w:lvlText w:val="%7"/>
      <w:lvlJc w:val="left"/>
      <w:pPr>
        <w:ind w:left="5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70E8DF4">
      <w:start w:val="1"/>
      <w:numFmt w:val="lowerLetter"/>
      <w:lvlText w:val="%8"/>
      <w:lvlJc w:val="left"/>
      <w:pPr>
        <w:ind w:left="6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D386E02">
      <w:start w:val="1"/>
      <w:numFmt w:val="lowerRoman"/>
      <w:lvlText w:val="%9"/>
      <w:lvlJc w:val="left"/>
      <w:pPr>
        <w:ind w:left="68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563A3914"/>
    <w:multiLevelType w:val="multilevel"/>
    <w:tmpl w:val="EB4A07F2"/>
    <w:lvl w:ilvl="0">
      <w:start w:val="6"/>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63B4DD8"/>
    <w:multiLevelType w:val="hybridMultilevel"/>
    <w:tmpl w:val="19E2737C"/>
    <w:lvl w:ilvl="0" w:tplc="BD12CBD8">
      <w:start w:val="1"/>
      <w:numFmt w:val="bullet"/>
      <w:lvlText w:val="-"/>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4D81846">
      <w:start w:val="1"/>
      <w:numFmt w:val="bullet"/>
      <w:lvlText w:val="o"/>
      <w:lvlJc w:val="left"/>
      <w:pPr>
        <w:ind w:left="1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B60990">
      <w:start w:val="1"/>
      <w:numFmt w:val="bullet"/>
      <w:lvlText w:val="▪"/>
      <w:lvlJc w:val="left"/>
      <w:pPr>
        <w:ind w:left="2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B0C6CD4">
      <w:start w:val="1"/>
      <w:numFmt w:val="bullet"/>
      <w:lvlText w:val="•"/>
      <w:lvlJc w:val="left"/>
      <w:pPr>
        <w:ind w:left="3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964E39A">
      <w:start w:val="1"/>
      <w:numFmt w:val="bullet"/>
      <w:lvlText w:val="o"/>
      <w:lvlJc w:val="left"/>
      <w:pPr>
        <w:ind w:left="3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BA0FA54">
      <w:start w:val="1"/>
      <w:numFmt w:val="bullet"/>
      <w:lvlText w:val="▪"/>
      <w:lvlJc w:val="left"/>
      <w:pPr>
        <w:ind w:left="4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DA4ABA2">
      <w:start w:val="1"/>
      <w:numFmt w:val="bullet"/>
      <w:lvlText w:val="•"/>
      <w:lvlJc w:val="left"/>
      <w:pPr>
        <w:ind w:left="5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F82490">
      <w:start w:val="1"/>
      <w:numFmt w:val="bullet"/>
      <w:lvlText w:val="o"/>
      <w:lvlJc w:val="left"/>
      <w:pPr>
        <w:ind w:left="5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098AF5A">
      <w:start w:val="1"/>
      <w:numFmt w:val="bullet"/>
      <w:lvlText w:val="▪"/>
      <w:lvlJc w:val="left"/>
      <w:pPr>
        <w:ind w:left="66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5C01686B"/>
    <w:multiLevelType w:val="multilevel"/>
    <w:tmpl w:val="25023E10"/>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Restart w:val="0"/>
      <w:lvlText w:val="%1.%2."/>
      <w:lvlJc w:val="left"/>
      <w:pPr>
        <w:ind w:left="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62D72582"/>
    <w:multiLevelType w:val="multilevel"/>
    <w:tmpl w:val="4D7634AC"/>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65B64E85"/>
    <w:multiLevelType w:val="multilevel"/>
    <w:tmpl w:val="13DEB3D6"/>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5"/>
      <w:numFmt w:val="decimal"/>
      <w:lvlRestart w:val="0"/>
      <w:lvlText w:val="%1.%2."/>
      <w:lvlJc w:val="left"/>
      <w:pPr>
        <w:ind w:left="5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0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1729063080">
    <w:abstractNumId w:val="11"/>
  </w:num>
  <w:num w:numId="2" w16cid:durableId="937176423">
    <w:abstractNumId w:val="13"/>
  </w:num>
  <w:num w:numId="3" w16cid:durableId="109670303">
    <w:abstractNumId w:val="8"/>
  </w:num>
  <w:num w:numId="4" w16cid:durableId="2053514">
    <w:abstractNumId w:val="6"/>
  </w:num>
  <w:num w:numId="5" w16cid:durableId="1364867741">
    <w:abstractNumId w:val="14"/>
  </w:num>
  <w:num w:numId="6" w16cid:durableId="766467638">
    <w:abstractNumId w:val="7"/>
  </w:num>
  <w:num w:numId="7" w16cid:durableId="710768196">
    <w:abstractNumId w:val="0"/>
  </w:num>
  <w:num w:numId="8" w16cid:durableId="1473983336">
    <w:abstractNumId w:val="5"/>
  </w:num>
  <w:num w:numId="9" w16cid:durableId="1106002474">
    <w:abstractNumId w:val="1"/>
  </w:num>
  <w:num w:numId="10" w16cid:durableId="295140593">
    <w:abstractNumId w:val="16"/>
  </w:num>
  <w:num w:numId="11" w16cid:durableId="912203088">
    <w:abstractNumId w:val="12"/>
  </w:num>
  <w:num w:numId="12" w16cid:durableId="1991131114">
    <w:abstractNumId w:val="3"/>
  </w:num>
  <w:num w:numId="13" w16cid:durableId="1336492791">
    <w:abstractNumId w:val="9"/>
  </w:num>
  <w:num w:numId="14" w16cid:durableId="258559859">
    <w:abstractNumId w:val="10"/>
  </w:num>
  <w:num w:numId="15" w16cid:durableId="1386636858">
    <w:abstractNumId w:val="2"/>
  </w:num>
  <w:num w:numId="16" w16cid:durableId="715739560">
    <w:abstractNumId w:val="15"/>
  </w:num>
  <w:num w:numId="17" w16cid:durableId="21210287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FD8"/>
    <w:rsid w:val="00246729"/>
    <w:rsid w:val="002D17E6"/>
    <w:rsid w:val="00372B12"/>
    <w:rsid w:val="003E5694"/>
    <w:rsid w:val="0040157F"/>
    <w:rsid w:val="0043585B"/>
    <w:rsid w:val="00437BA7"/>
    <w:rsid w:val="004752B6"/>
    <w:rsid w:val="004C0C94"/>
    <w:rsid w:val="00581A5E"/>
    <w:rsid w:val="005859B4"/>
    <w:rsid w:val="005E5D78"/>
    <w:rsid w:val="00603B75"/>
    <w:rsid w:val="00642720"/>
    <w:rsid w:val="00660997"/>
    <w:rsid w:val="00672B22"/>
    <w:rsid w:val="007852F3"/>
    <w:rsid w:val="00794E01"/>
    <w:rsid w:val="007B0533"/>
    <w:rsid w:val="007E109E"/>
    <w:rsid w:val="00855A32"/>
    <w:rsid w:val="008918BC"/>
    <w:rsid w:val="008B041C"/>
    <w:rsid w:val="008D5E33"/>
    <w:rsid w:val="008F3E4D"/>
    <w:rsid w:val="00925ED4"/>
    <w:rsid w:val="00950929"/>
    <w:rsid w:val="009556D6"/>
    <w:rsid w:val="00A20181"/>
    <w:rsid w:val="00A213BA"/>
    <w:rsid w:val="00A534F6"/>
    <w:rsid w:val="00A553F4"/>
    <w:rsid w:val="00A55AAD"/>
    <w:rsid w:val="00AD396F"/>
    <w:rsid w:val="00BF6150"/>
    <w:rsid w:val="00C76FD8"/>
    <w:rsid w:val="00C974F4"/>
    <w:rsid w:val="00DA3F9D"/>
    <w:rsid w:val="00E16E46"/>
    <w:rsid w:val="00E25014"/>
    <w:rsid w:val="00EE3368"/>
    <w:rsid w:val="00F007B7"/>
    <w:rsid w:val="00F3429D"/>
    <w:rsid w:val="00F62160"/>
    <w:rsid w:val="00F81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62E88"/>
  <w15:docId w15:val="{5E32F4CD-0A99-400B-9B90-65AE6D973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31" w:line="296" w:lineRule="auto"/>
      <w:ind w:left="2" w:right="79" w:firstLine="561"/>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0"/>
      <w:ind w:left="255"/>
      <w:jc w:val="center"/>
      <w:outlineLvl w:val="0"/>
    </w:pPr>
    <w:rPr>
      <w:rFonts w:ascii="Times New Roman" w:eastAsia="Times New Roman" w:hAnsi="Times New Roman" w:cs="Times New Roman"/>
      <w:b/>
      <w:color w:val="00000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36"/>
    </w:rPr>
  </w:style>
  <w:style w:type="paragraph" w:styleId="a3">
    <w:name w:val="List Paragraph"/>
    <w:basedOn w:val="a"/>
    <w:uiPriority w:val="34"/>
    <w:qFormat/>
    <w:rsid w:val="00603B75"/>
    <w:pPr>
      <w:suppressAutoHyphens/>
      <w:spacing w:after="200" w:line="276" w:lineRule="auto"/>
      <w:ind w:left="720" w:right="0" w:firstLine="0"/>
      <w:contextualSpacing/>
      <w:jc w:val="left"/>
    </w:pPr>
    <w:rPr>
      <w:rFonts w:ascii="Calibri" w:eastAsia="Calibri" w:hAnsi="Calibri" w:cs="Calibri"/>
      <w:color w:val="auto"/>
      <w:sz w:val="22"/>
      <w:lang w:val="uk-UA" w:eastAsia="zh-CN"/>
    </w:rPr>
  </w:style>
  <w:style w:type="paragraph" w:styleId="a4">
    <w:name w:val="Body Text"/>
    <w:basedOn w:val="a"/>
    <w:link w:val="a5"/>
    <w:rsid w:val="00603B75"/>
    <w:pPr>
      <w:spacing w:after="0" w:line="240" w:lineRule="auto"/>
      <w:ind w:left="0" w:right="0" w:firstLine="0"/>
      <w:jc w:val="left"/>
    </w:pPr>
    <w:rPr>
      <w:color w:val="auto"/>
      <w:szCs w:val="20"/>
      <w:lang w:val="uk-UA" w:eastAsia="zh-CN"/>
    </w:rPr>
  </w:style>
  <w:style w:type="character" w:customStyle="1" w:styleId="a5">
    <w:name w:val="Основний текст Знак"/>
    <w:basedOn w:val="a0"/>
    <w:link w:val="a4"/>
    <w:rsid w:val="00603B75"/>
    <w:rPr>
      <w:rFonts w:ascii="Times New Roman" w:eastAsia="Times New Roman" w:hAnsi="Times New Roman" w:cs="Times New Roman"/>
      <w:sz w:val="28"/>
      <w:szCs w:val="20"/>
      <w:lang w:val="uk-UA" w:eastAsia="zh-CN"/>
    </w:rPr>
  </w:style>
  <w:style w:type="paragraph" w:styleId="a6">
    <w:name w:val="header"/>
    <w:basedOn w:val="a"/>
    <w:link w:val="a7"/>
    <w:uiPriority w:val="99"/>
    <w:unhideWhenUsed/>
    <w:rsid w:val="00603B75"/>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603B75"/>
    <w:rPr>
      <w:rFonts w:ascii="Times New Roman" w:eastAsia="Times New Roman" w:hAnsi="Times New Roman" w:cs="Times New Roman"/>
      <w:color w:val="000000"/>
      <w:sz w:val="28"/>
    </w:rPr>
  </w:style>
  <w:style w:type="paragraph" w:styleId="a8">
    <w:name w:val="footer"/>
    <w:basedOn w:val="a"/>
    <w:link w:val="a9"/>
    <w:uiPriority w:val="99"/>
    <w:semiHidden/>
    <w:unhideWhenUsed/>
    <w:rsid w:val="005E5D78"/>
    <w:pPr>
      <w:tabs>
        <w:tab w:val="center" w:pos="4677"/>
        <w:tab w:val="right" w:pos="9355"/>
      </w:tabs>
      <w:spacing w:after="0" w:line="240" w:lineRule="auto"/>
    </w:pPr>
  </w:style>
  <w:style w:type="character" w:customStyle="1" w:styleId="a9">
    <w:name w:val="Нижній колонтитул Знак"/>
    <w:basedOn w:val="a0"/>
    <w:link w:val="a8"/>
    <w:uiPriority w:val="99"/>
    <w:semiHidden/>
    <w:rsid w:val="005E5D78"/>
    <w:rPr>
      <w:rFonts w:ascii="Times New Roman" w:eastAsia="Times New Roman" w:hAnsi="Times New Roman" w:cs="Times New Roman"/>
      <w:color w:val="000000"/>
      <w:sz w:val="28"/>
    </w:rPr>
  </w:style>
  <w:style w:type="paragraph" w:styleId="aa">
    <w:name w:val="Balloon Text"/>
    <w:basedOn w:val="a"/>
    <w:link w:val="ab"/>
    <w:uiPriority w:val="99"/>
    <w:semiHidden/>
    <w:unhideWhenUsed/>
    <w:rsid w:val="00F007B7"/>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F007B7"/>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2026</Words>
  <Characters>1156</Characters>
  <Application>Microsoft Office Word</Application>
  <DocSecurity>0</DocSecurity>
  <Lines>9</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Закарпатська обласна рада</cp:lastModifiedBy>
  <cp:revision>5</cp:revision>
  <cp:lastPrinted>2023-12-12T13:27:00Z</cp:lastPrinted>
  <dcterms:created xsi:type="dcterms:W3CDTF">2023-12-13T16:52:00Z</dcterms:created>
  <dcterms:modified xsi:type="dcterms:W3CDTF">2023-12-16T08:12:00Z</dcterms:modified>
</cp:coreProperties>
</file>